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0"/>
        <w:rPr>
          <w:rFonts w:cs="宋体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64"/>
        <w:gridCol w:w="17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名称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中石油海南销售有限公司儋州金岭加油站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地址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海南省儋州市八一农场金岭水泥厂门口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联系人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 xml:space="preserve">姜杰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专业技术人员名单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时间</w:t>
            </w:r>
          </w:p>
        </w:tc>
        <w:tc>
          <w:tcPr>
            <w:tcW w:w="2273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现场调查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现场采样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现场检测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</w:tbl>
    <w:p>
      <w:pPr>
        <w:pStyle w:val="2"/>
        <w:spacing w:before="0" w:beforeAutospacing="0" w:after="0" w:afterAutospacing="0" w:line="490" w:lineRule="exact"/>
        <w:jc w:val="center"/>
        <w:outlineLvl w:val="1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图像影像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未拍照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现场调查：叶世龙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现场采样/检测：符贤良、叶世龙、钱文虹</w:t>
      </w:r>
    </w:p>
    <w:p>
      <w:pPr>
        <w:pStyle w:val="2"/>
        <w:spacing w:before="0" w:beforeAutospacing="0" w:after="0" w:afterAutospacing="0" w:line="490" w:lineRule="exact"/>
        <w:jc w:val="both"/>
        <w:outlineLvl w:val="1"/>
        <w:rPr>
          <w:rFonts w:hint="eastAsia"/>
        </w:rPr>
      </w:pPr>
      <w:r>
        <w:rPr>
          <w:rFonts w:hint="eastAsia" w:ascii="宋体" w:hAnsi="宋体"/>
          <w:color w:val="000000"/>
          <w:sz w:val="22"/>
          <w:szCs w:val="22"/>
        </w:rPr>
        <w:t>备注：现场采样/检测照片需要有采样点位、设备的图像内容；现场调查需要有用人单位陪同人的图像内容。</w:t>
      </w: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51"/>
    <w:rsid w:val="004E2451"/>
    <w:rsid w:val="00DD7F9F"/>
    <w:rsid w:val="330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8</TotalTime>
  <ScaleCrop>false</ScaleCrop>
  <LinksUpToDate>false</LinksUpToDate>
  <CharactersWithSpaces>280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2021-06-09T09:55:00Z</dcterms:created>
  <dc:creator>xb21cn</dc:creator>
  <cp:lastModifiedBy>水落果果</cp:lastModifiedBy>
  <dcterms:modified xsi:type="dcterms:W3CDTF">2021-06-10T09:16:28Z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9EA265891DDF41EBBB5DA02EDAF5F748</vt:lpwstr>
  </property>
</Properties>
</file>